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C56" w:rsidRDefault="00856C56">
      <w:r>
        <w:t>Tento dokument si bere za cíl informovat o podporovaných řešení</w:t>
      </w:r>
      <w:r w:rsidR="00E90338">
        <w:t xml:space="preserve">ch URIS v rámci KZ, a.s. </w:t>
      </w:r>
    </w:p>
    <w:p w:rsidR="00BC531D" w:rsidRDefault="00BC531D">
      <w:pPr>
        <w:rPr>
          <w:b/>
        </w:rPr>
      </w:pPr>
    </w:p>
    <w:p w:rsidR="00856C56" w:rsidRDefault="005C41C2">
      <w:pPr>
        <w:rPr>
          <w:b/>
        </w:rPr>
      </w:pPr>
      <w:r w:rsidRPr="005C41C2">
        <w:rPr>
          <w:b/>
        </w:rPr>
        <w:t>Bezdrátová síť</w:t>
      </w:r>
    </w:p>
    <w:p w:rsidR="00F13396" w:rsidRDefault="00F13396" w:rsidP="00F13396">
      <w:r>
        <w:t>Odpovědný za tuto oblast za KZ,a.s. : Pavel Bischoffi, 477114339, pavel.bischoffi@kzcr.eu</w:t>
      </w:r>
    </w:p>
    <w:p w:rsidR="00B44F67" w:rsidRPr="00005AAC" w:rsidRDefault="00856C56">
      <w:pPr>
        <w:rPr>
          <w:b/>
        </w:rPr>
      </w:pPr>
      <w:r w:rsidRPr="00005AAC">
        <w:rPr>
          <w:b/>
        </w:rPr>
        <w:t>Kamerový systém</w:t>
      </w:r>
    </w:p>
    <w:p w:rsidR="00A532EA" w:rsidRDefault="00856C56">
      <w:r>
        <w:t>V KZ, a.s. je centrálním kamerov</w:t>
      </w:r>
      <w:r w:rsidR="00E90338">
        <w:t xml:space="preserve">ým systémem </w:t>
      </w:r>
      <w:proofErr w:type="spellStart"/>
      <w:r w:rsidR="00E90338">
        <w:t>Milestone</w:t>
      </w:r>
      <w:proofErr w:type="spellEnd"/>
      <w:r w:rsidR="00E90338">
        <w:t xml:space="preserve"> Expert</w:t>
      </w:r>
      <w:r>
        <w:t xml:space="preserve"> (</w:t>
      </w:r>
      <w:hyperlink r:id="rId7" w:history="1">
        <w:r w:rsidRPr="00B348A3">
          <w:rPr>
            <w:rStyle w:val="Hypertextovodkaz"/>
          </w:rPr>
          <w:t>www.milestonesys.com</w:t>
        </w:r>
      </w:hyperlink>
      <w:r>
        <w:t>). V souča</w:t>
      </w:r>
      <w:r w:rsidR="00E90338">
        <w:t>snosti je aktivních více než 129</w:t>
      </w:r>
      <w:r>
        <w:t xml:space="preserve"> IP kamer ve všech o.z., které jsou zapojeny do tohoto kamerového systému. Systém je registrován u Úřadu pro ochranu osobních údajů (</w:t>
      </w:r>
      <w:hyperlink r:id="rId8" w:history="1">
        <w:r w:rsidRPr="00B348A3">
          <w:rPr>
            <w:rStyle w:val="Hypertextovodkaz"/>
          </w:rPr>
          <w:t>www.uoou.cz</w:t>
        </w:r>
      </w:hyperlink>
      <w:r>
        <w:t>), kde je možné také pod ICO (25488627) společnosti tuto registraci dohledat. Instalace nových kamer musí splňovat požadavky, které jsou dány právě registrací u tohoto úřadu.</w:t>
      </w:r>
    </w:p>
    <w:p w:rsidR="00A532EA" w:rsidRDefault="00A532EA">
      <w:r>
        <w:t>Ze všech připojených kamer je pořizován záznam (detekce pohybu)  po dobu 4 dní. Pak jsou záznamy automaticky mazány.</w:t>
      </w:r>
    </w:p>
    <w:p w:rsidR="00856C56" w:rsidRDefault="00856C56">
      <w:r>
        <w:t>Jsou podporovány pouze IP kamery, které jsou kompatibilní s tímto kamerovým systémem (více než 4500 IP kamer na trhu). Naše společnost využívá hlavně IP kamery od společnosti Axis. Tedy pro přidání nové kamery do systému je třeba zakoupit k tomu potřebnou licenci.</w:t>
      </w:r>
    </w:p>
    <w:p w:rsidR="00F13396" w:rsidRDefault="00F13396">
      <w:r>
        <w:t>Pořízení nové kamery či přemístění kamery stávající kamery musí být konzultováno s ohledem na soulad s legislativou.</w:t>
      </w:r>
    </w:p>
    <w:p w:rsidR="000D1ACA" w:rsidRDefault="000D1ACA" w:rsidP="000D1ACA">
      <w:r>
        <w:t xml:space="preserve">Odpovědný za tuto oblast za KZ,a.s. : </w:t>
      </w:r>
      <w:r w:rsidR="00E90338">
        <w:t>Tomáš Ečer</w:t>
      </w:r>
      <w:r>
        <w:t>, 47711791</w:t>
      </w:r>
      <w:r w:rsidR="00E90338">
        <w:t>0</w:t>
      </w:r>
      <w:r>
        <w:t xml:space="preserve">, </w:t>
      </w:r>
      <w:r w:rsidR="00E90338">
        <w:t>tomas.ecer</w:t>
      </w:r>
      <w:r>
        <w:t>@kzcr.eu</w:t>
      </w:r>
    </w:p>
    <w:p w:rsidR="00856C56" w:rsidRPr="00F13396" w:rsidRDefault="00856C56">
      <w:pPr>
        <w:rPr>
          <w:b/>
        </w:rPr>
      </w:pPr>
      <w:r w:rsidRPr="00F13396">
        <w:rPr>
          <w:b/>
        </w:rPr>
        <w:t>Přístupový systém</w:t>
      </w:r>
    </w:p>
    <w:p w:rsidR="00856C56" w:rsidRDefault="00510FF6">
      <w:r>
        <w:t xml:space="preserve">V KZ, a.s. je centrální přístupový systém od společnosti </w:t>
      </w:r>
      <w:proofErr w:type="spellStart"/>
      <w:r>
        <w:t>Cominfo</w:t>
      </w:r>
      <w:proofErr w:type="spellEnd"/>
      <w:r>
        <w:t>, a.s.</w:t>
      </w:r>
      <w:r w:rsidR="00993572">
        <w:t xml:space="preserve"> (www.cominfo.cz)</w:t>
      </w:r>
      <w:r w:rsidR="00A532EA">
        <w:t>, kdy v současné chvíli je v něm registrováno více než 9100 čipových karet a dálkových ovladačů.</w:t>
      </w:r>
      <w:r w:rsidR="00993572">
        <w:t xml:space="preserve"> Typ karet je HID</w:t>
      </w:r>
      <w:r w:rsidR="00A00EB2">
        <w:t>. Jedná se bezkontaktní ID karty s RFID čipem.</w:t>
      </w:r>
    </w:p>
    <w:p w:rsidR="00A00EB2" w:rsidRDefault="00A00EB2">
      <w:r>
        <w:t>KZ,a.s. má tento systém pro softwarovou část plně licencován. Tedy při rozšíření je třeba pouze dokoupit licenci na nové čtecí hlavy a konektivitu do datové sítě.</w:t>
      </w:r>
    </w:p>
    <w:p w:rsidR="00856C56" w:rsidRDefault="00993572">
      <w:r>
        <w:t xml:space="preserve">Do systému byly implementovány i ID karty studentů z Univerzity Jana Evangelisty Purkyně.  Jedná se o karty typu </w:t>
      </w:r>
      <w:proofErr w:type="spellStart"/>
      <w:r>
        <w:t>Mifare</w:t>
      </w:r>
      <w:proofErr w:type="spellEnd"/>
      <w:r>
        <w:t>, tedy pokud je plánována nová instalace přístupového systému je třeba počítat i s touto možností.</w:t>
      </w:r>
    </w:p>
    <w:p w:rsidR="00A00EB2" w:rsidRDefault="00A00EB2">
      <w:r>
        <w:t xml:space="preserve">Odpovědný za tuto oblast za KZ,a.s. : Tomáš Ečer, 47711 7910, </w:t>
      </w:r>
      <w:hyperlink r:id="rId9" w:history="1">
        <w:r w:rsidRPr="00B348A3">
          <w:rPr>
            <w:rStyle w:val="Hypertextovodkaz"/>
          </w:rPr>
          <w:t>tomas.ecer@kzcr.eu</w:t>
        </w:r>
      </w:hyperlink>
    </w:p>
    <w:p w:rsidR="00A00EB2" w:rsidRDefault="00A00EB2">
      <w:r>
        <w:t xml:space="preserve">Dodavatel systému: Martin </w:t>
      </w:r>
      <w:proofErr w:type="spellStart"/>
      <w:r>
        <w:t>Tischer</w:t>
      </w:r>
      <w:proofErr w:type="spellEnd"/>
      <w:r>
        <w:t xml:space="preserve">, </w:t>
      </w:r>
      <w:proofErr w:type="spellStart"/>
      <w:r>
        <w:t>mtischer</w:t>
      </w:r>
      <w:proofErr w:type="spellEnd"/>
      <w:r>
        <w:t>@</w:t>
      </w:r>
      <w:proofErr w:type="spellStart"/>
      <w:r>
        <w:t>cominfo.a.s</w:t>
      </w:r>
      <w:proofErr w:type="spellEnd"/>
      <w:r>
        <w:t>.</w:t>
      </w:r>
    </w:p>
    <w:p w:rsidR="00856C56" w:rsidRPr="00F26FD7" w:rsidRDefault="00856C56">
      <w:pPr>
        <w:rPr>
          <w:b/>
        </w:rPr>
      </w:pPr>
      <w:r w:rsidRPr="00F26FD7">
        <w:rPr>
          <w:b/>
        </w:rPr>
        <w:t>Sestra-Pacient</w:t>
      </w:r>
    </w:p>
    <w:p w:rsidR="00A00EB2" w:rsidRDefault="00A00EB2">
      <w:r>
        <w:t xml:space="preserve">V Masarykově nemocnici Ústí nad Labem, o.z. je instalován na jednotlivých odděleních systém od firmy </w:t>
      </w:r>
      <w:proofErr w:type="spellStart"/>
      <w:r>
        <w:t>Codaco</w:t>
      </w:r>
      <w:proofErr w:type="spellEnd"/>
      <w:r>
        <w:t>. Tedy při instalaci nových systémů na další oddělení je preferován tento systém (s ohledem na úsporu servisních zásahů).</w:t>
      </w:r>
      <w:r w:rsidR="00E90338">
        <w:t xml:space="preserve"> V Nemocnici Teplice, o.z. se jedná o systém od společnosti </w:t>
      </w:r>
      <w:proofErr w:type="spellStart"/>
      <w:r w:rsidR="00E90338">
        <w:t>Schrack</w:t>
      </w:r>
      <w:proofErr w:type="spellEnd"/>
    </w:p>
    <w:p w:rsidR="00856C56" w:rsidRPr="00F26FD7" w:rsidRDefault="00856C56">
      <w:pPr>
        <w:rPr>
          <w:b/>
        </w:rPr>
      </w:pPr>
      <w:r w:rsidRPr="00F26FD7">
        <w:rPr>
          <w:b/>
        </w:rPr>
        <w:lastRenderedPageBreak/>
        <w:t>Televizní signál</w:t>
      </w:r>
    </w:p>
    <w:p w:rsidR="00A00EB2" w:rsidRDefault="00A00EB2">
      <w:r>
        <w:t>V KZ, a.s. je podporován DVB-T signál ve všech budovách. Z pravidla je řešen jednou centrální anténou na každé budově.</w:t>
      </w:r>
    </w:p>
    <w:p w:rsidR="00F26FD7" w:rsidRDefault="00F26FD7" w:rsidP="00F26FD7">
      <w:r>
        <w:t xml:space="preserve">Odpovědný za tuto oblast za KZ,a.s. : </w:t>
      </w:r>
      <w:r w:rsidR="00E90338">
        <w:t>Pavel Bischoffi</w:t>
      </w:r>
      <w:r>
        <w:t>, 47711</w:t>
      </w:r>
      <w:r w:rsidR="00E90338">
        <w:t>4339</w:t>
      </w:r>
      <w:r>
        <w:t>,</w:t>
      </w:r>
      <w:r w:rsidR="00E90338">
        <w:t xml:space="preserve"> pavel.bischoffi</w:t>
      </w:r>
      <w:r>
        <w:t>@kzcr.eu</w:t>
      </w:r>
    </w:p>
    <w:p w:rsidR="00856C56" w:rsidRPr="00F26FD7" w:rsidRDefault="00856C56">
      <w:pPr>
        <w:rPr>
          <w:b/>
        </w:rPr>
      </w:pPr>
      <w:bookmarkStart w:id="0" w:name="_GoBack"/>
      <w:bookmarkEnd w:id="0"/>
      <w:r w:rsidRPr="00F26FD7">
        <w:rPr>
          <w:b/>
        </w:rPr>
        <w:t>Vyvolávací systém</w:t>
      </w:r>
    </w:p>
    <w:p w:rsidR="00A00EB2" w:rsidRDefault="00A00EB2">
      <w:r>
        <w:t xml:space="preserve">S nemocničním systémem </w:t>
      </w:r>
      <w:proofErr w:type="spellStart"/>
      <w:r>
        <w:t>Fons</w:t>
      </w:r>
      <w:proofErr w:type="spellEnd"/>
      <w:r>
        <w:t xml:space="preserve"> </w:t>
      </w:r>
      <w:proofErr w:type="spellStart"/>
      <w:r>
        <w:t>Enterprise</w:t>
      </w:r>
      <w:proofErr w:type="spellEnd"/>
      <w:r>
        <w:t xml:space="preserve"> je vyřešeno propojení se systémem firmy </w:t>
      </w:r>
      <w:proofErr w:type="spellStart"/>
      <w:r>
        <w:t>Tetronic</w:t>
      </w:r>
      <w:proofErr w:type="spellEnd"/>
      <w:r>
        <w:t xml:space="preserve">. Tedy pokud je požadován vyvolávací systém s napojením na </w:t>
      </w:r>
      <w:proofErr w:type="spellStart"/>
      <w:r w:rsidR="00E90338">
        <w:t>Fons</w:t>
      </w:r>
      <w:proofErr w:type="spellEnd"/>
      <w:r w:rsidR="00E90338">
        <w:t xml:space="preserve"> </w:t>
      </w:r>
      <w:proofErr w:type="spellStart"/>
      <w:r w:rsidR="00E90338">
        <w:t>Enterprise</w:t>
      </w:r>
      <w:proofErr w:type="spellEnd"/>
      <w:r>
        <w:t xml:space="preserve"> je potřeba využít vyvolávací od této firmy</w:t>
      </w:r>
    </w:p>
    <w:p w:rsidR="00F13396" w:rsidRDefault="00F13396" w:rsidP="00F13396">
      <w:r>
        <w:t>Odpovědný za tuto oblast za KZ,a.s. : Pavel Bischoffi, 477114339, pavel.bischoffi@kzcr.eu</w:t>
      </w:r>
    </w:p>
    <w:p w:rsidR="00A00EB2" w:rsidRDefault="00A00EB2"/>
    <w:sectPr w:rsidR="00A00EB2" w:rsidSect="00FA6F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856C56"/>
    <w:rsid w:val="00005AAC"/>
    <w:rsid w:val="000D1ACA"/>
    <w:rsid w:val="00510FF6"/>
    <w:rsid w:val="005C41C2"/>
    <w:rsid w:val="00856C56"/>
    <w:rsid w:val="00993572"/>
    <w:rsid w:val="00A00EB2"/>
    <w:rsid w:val="00A532EA"/>
    <w:rsid w:val="00B44F67"/>
    <w:rsid w:val="00BC531D"/>
    <w:rsid w:val="00E90338"/>
    <w:rsid w:val="00F13396"/>
    <w:rsid w:val="00F26FD7"/>
    <w:rsid w:val="00FA6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6F5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56C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56C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oou.cz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://www.milestonesys.com" TargetMode="Externa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tomas.ecer@kzcr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8D9BA4978BE24590AB3DF3E3B1BC29" ma:contentTypeVersion="0" ma:contentTypeDescription="Vytvořit nový dokument" ma:contentTypeScope="" ma:versionID="dfc6a6987efa1d5301465a40ba3bbeaa">
  <xsd:schema xmlns:xsd="http://www.w3.org/2001/XMLSchema" xmlns:p="http://schemas.microsoft.com/office/2006/metadata/properties" targetNamespace="http://schemas.microsoft.com/office/2006/metadata/properties" ma:root="true" ma:fieldsID="f83aa44906b87de6320eefc400694bb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ázev položky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B98A1B6-73F9-4C66-B8D8-19BECE348BF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E2780D8-B2B8-4CAB-A6AD-D8F122249A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47B0B7-40D7-466F-B250-1AA0CA8208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432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Ečer Tomáš</dc:creator>
  <cp:lastModifiedBy>Honza</cp:lastModifiedBy>
  <cp:revision>11</cp:revision>
  <dcterms:created xsi:type="dcterms:W3CDTF">2017-01-06T13:27:00Z</dcterms:created>
  <dcterms:modified xsi:type="dcterms:W3CDTF">2018-02-01T13:19:00Z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0x010100F68D9BA4978BE24590AB3DF3E3B1BC29</vt:lpwstr>
  </property>
</Properties>
</file>